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155CC" w14:textId="14CB5FFC" w:rsidR="00836D28" w:rsidRPr="000728B7" w:rsidRDefault="00893D60" w:rsidP="000728B7">
      <w:pPr>
        <w:spacing w:after="0"/>
        <w:jc w:val="center"/>
        <w:rPr>
          <w:b/>
          <w:bCs/>
          <w:sz w:val="20"/>
          <w:szCs w:val="20"/>
        </w:rPr>
      </w:pPr>
      <w:r w:rsidRPr="00466AE6">
        <w:rPr>
          <w:b/>
          <w:bCs/>
          <w:sz w:val="28"/>
          <w:szCs w:val="28"/>
        </w:rPr>
        <w:t xml:space="preserve">Day 1 – </w:t>
      </w:r>
      <w:r w:rsidR="00960C44">
        <w:rPr>
          <w:b/>
          <w:bCs/>
          <w:sz w:val="28"/>
          <w:szCs w:val="28"/>
        </w:rPr>
        <w:t xml:space="preserve">NIHR </w:t>
      </w:r>
      <w:r w:rsidRPr="00466AE6">
        <w:rPr>
          <w:b/>
          <w:bCs/>
          <w:sz w:val="28"/>
          <w:szCs w:val="28"/>
        </w:rPr>
        <w:t>HPRU in Chemical and Radiation Threats and Hazards</w:t>
      </w:r>
      <w:r w:rsidR="000728B7">
        <w:rPr>
          <w:b/>
          <w:bCs/>
          <w:sz w:val="28"/>
          <w:szCs w:val="28"/>
        </w:rPr>
        <w:br/>
      </w:r>
    </w:p>
    <w:p w14:paraId="0ED4C012" w14:textId="77777777" w:rsidR="00157883" w:rsidRDefault="00C26F98" w:rsidP="00C26F98">
      <w:pPr>
        <w:rPr>
          <w:b/>
          <w:bCs/>
        </w:rPr>
      </w:pPr>
      <w:r w:rsidRPr="00C26F98">
        <w:rPr>
          <w:b/>
          <w:bCs/>
        </w:rPr>
        <w:t>1:30pm</w:t>
      </w:r>
      <w:r w:rsidR="004862F2">
        <w:t xml:space="preserve"> </w:t>
      </w:r>
      <w:r w:rsidRPr="00C26F98">
        <w:t xml:space="preserve">20 mins </w:t>
      </w:r>
      <w:r w:rsidR="007C59F2">
        <w:t xml:space="preserve">    </w:t>
      </w:r>
      <w:r w:rsidRPr="00C26F98">
        <w:rPr>
          <w:b/>
          <w:bCs/>
        </w:rPr>
        <w:t>Welcome and</w:t>
      </w:r>
      <w:r w:rsidRPr="00C26F98">
        <w:t xml:space="preserve"> </w:t>
      </w:r>
      <w:r w:rsidRPr="00C26F98">
        <w:rPr>
          <w:b/>
          <w:bCs/>
        </w:rPr>
        <w:t xml:space="preserve">Introduction to the Overall Programme </w:t>
      </w:r>
      <w:r w:rsidRPr="00C26F98">
        <w:rPr>
          <w:b/>
          <w:bCs/>
        </w:rPr>
        <w:tab/>
      </w:r>
    </w:p>
    <w:p w14:paraId="15D82544" w14:textId="61BF5E5D" w:rsidR="00C26F98" w:rsidRPr="00C26F98" w:rsidRDefault="00C26F98" w:rsidP="00C26F98">
      <w:r w:rsidRPr="00C26F98">
        <w:t>1:50pm 15 mins</w:t>
      </w:r>
      <w:r w:rsidR="007C59F2">
        <w:t xml:space="preserve">     </w:t>
      </w:r>
      <w:r w:rsidRPr="00C26F98">
        <w:rPr>
          <w:b/>
          <w:bCs/>
        </w:rPr>
        <w:t>Q&amp;A</w:t>
      </w:r>
      <w:r w:rsidRPr="00C26F98">
        <w:rPr>
          <w:b/>
          <w:bCs/>
        </w:rPr>
        <w:tab/>
      </w:r>
      <w:r w:rsidRPr="00C26F98">
        <w:t xml:space="preserve"> </w:t>
      </w:r>
    </w:p>
    <w:p w14:paraId="5AC72630" w14:textId="77777777" w:rsidR="00157883" w:rsidRDefault="00C26F98" w:rsidP="00C26F98">
      <w:r w:rsidRPr="00C26F98">
        <w:t>2:05pm</w:t>
      </w:r>
      <w:r w:rsidR="004862F2">
        <w:t xml:space="preserve"> </w:t>
      </w:r>
      <w:r w:rsidRPr="00C26F98">
        <w:t>20 mins</w:t>
      </w:r>
      <w:r w:rsidR="007C59F2">
        <w:t xml:space="preserve">     </w:t>
      </w:r>
      <w:r w:rsidRPr="00C26F98">
        <w:rPr>
          <w:b/>
          <w:bCs/>
        </w:rPr>
        <w:t xml:space="preserve">Introduction to the HPRU in CRTH </w:t>
      </w:r>
      <w:r w:rsidRPr="00C26F98">
        <w:t>– 10 mins presentation / 10 mins Q&amp;A</w:t>
      </w:r>
    </w:p>
    <w:p w14:paraId="79DB81AE" w14:textId="77777777" w:rsidR="00ED2C44" w:rsidRDefault="00C26F98" w:rsidP="00ED2C44">
      <w:pPr>
        <w:spacing w:after="0"/>
        <w:rPr>
          <w:b/>
          <w:bCs/>
        </w:rPr>
      </w:pPr>
      <w:r w:rsidRPr="00C26F98">
        <w:t xml:space="preserve">2:25pm </w:t>
      </w:r>
      <w:r w:rsidR="00485540">
        <w:t>3</w:t>
      </w:r>
      <w:r w:rsidRPr="00C26F98">
        <w:t xml:space="preserve">0 mins </w:t>
      </w:r>
      <w:r w:rsidR="007C59F2">
        <w:t xml:space="preserve">   </w:t>
      </w:r>
      <w:r w:rsidRPr="00C26F98">
        <w:t xml:space="preserve"> </w:t>
      </w:r>
      <w:r w:rsidR="00ED2C44" w:rsidRPr="00145E0C">
        <w:rPr>
          <w:rFonts w:eastAsiaTheme="minorEastAsia" w:hAnsi="Calibri"/>
          <w:b/>
          <w:bCs/>
          <w:color w:val="000000" w:themeColor="text1"/>
          <w:kern w:val="24"/>
        </w:rPr>
        <w:t>Theme I</w:t>
      </w:r>
      <w:r w:rsidR="00ED2C44">
        <w:rPr>
          <w:rFonts w:eastAsiaTheme="minorEastAsia" w:hAnsi="Calibri"/>
          <w:b/>
          <w:bCs/>
          <w:color w:val="000000" w:themeColor="text1"/>
          <w:kern w:val="24"/>
        </w:rPr>
        <w:t xml:space="preserve"> - </w:t>
      </w:r>
      <w:r w:rsidR="00ED2C44" w:rsidRPr="00ED2C44">
        <w:rPr>
          <w:rFonts w:eastAsiaTheme="minorEastAsia" w:hAnsi="Calibri"/>
          <w:b/>
          <w:bCs/>
          <w:color w:val="000000" w:themeColor="text1"/>
          <w:kern w:val="24"/>
        </w:rPr>
        <w:t>Adverse outcome pathways and exposure-response relationships for</w:t>
      </w:r>
      <w:r w:rsidR="00ED2C44">
        <w:rPr>
          <w:rFonts w:eastAsiaTheme="minorEastAsia" w:hAnsi="Calibri"/>
          <w:b/>
          <w:bCs/>
          <w:color w:val="000000" w:themeColor="text1"/>
          <w:kern w:val="24"/>
        </w:rPr>
        <w:br/>
        <w:t xml:space="preserve">                                                    </w:t>
      </w:r>
      <w:r w:rsidR="00ED2C44" w:rsidRPr="00ED2C44">
        <w:rPr>
          <w:rFonts w:eastAsiaTheme="minorEastAsia" w:hAnsi="Calibri"/>
          <w:b/>
          <w:bCs/>
          <w:color w:val="000000" w:themeColor="text1"/>
          <w:kern w:val="24"/>
        </w:rPr>
        <w:t xml:space="preserve"> ionising and non-ionising radiation</w:t>
      </w:r>
      <w:r w:rsidR="00ED2C44" w:rsidRPr="00C26F98">
        <w:rPr>
          <w:b/>
          <w:bCs/>
        </w:rPr>
        <w:t xml:space="preserve"> </w:t>
      </w:r>
    </w:p>
    <w:p w14:paraId="568D730C" w14:textId="669193AF" w:rsidR="00C26F98" w:rsidRPr="006A0873" w:rsidRDefault="009A37D3" w:rsidP="007C59F2">
      <w:pPr>
        <w:numPr>
          <w:ilvl w:val="2"/>
          <w:numId w:val="1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 xml:space="preserve">Ken Raj - </w:t>
      </w:r>
      <w:r w:rsidR="00C26F98" w:rsidRPr="006A0873">
        <w:rPr>
          <w:color w:val="2F5496" w:themeColor="accent1" w:themeShade="BF"/>
        </w:rPr>
        <w:t>Overview – 5 mins</w:t>
      </w:r>
    </w:p>
    <w:p w14:paraId="505FC1A8" w14:textId="2CA408F7" w:rsidR="00626160" w:rsidRPr="006A0873" w:rsidRDefault="009A37D3" w:rsidP="007C59F2">
      <w:pPr>
        <w:numPr>
          <w:ilvl w:val="2"/>
          <w:numId w:val="1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>Bethan Davies</w:t>
      </w:r>
      <w:r w:rsidR="00626160" w:rsidRPr="006A0873">
        <w:rPr>
          <w:color w:val="2F5496" w:themeColor="accent1" w:themeShade="BF"/>
        </w:rPr>
        <w:t xml:space="preserve"> – 5 mins</w:t>
      </w:r>
    </w:p>
    <w:p w14:paraId="0B837EE3" w14:textId="2C0616E1" w:rsidR="00C26F98" w:rsidRPr="006A0873" w:rsidRDefault="009A37D3" w:rsidP="007C59F2">
      <w:pPr>
        <w:numPr>
          <w:ilvl w:val="2"/>
          <w:numId w:val="1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 xml:space="preserve">Gareth Hazell - </w:t>
      </w:r>
      <w:r w:rsidR="00C26F98" w:rsidRPr="006A0873">
        <w:rPr>
          <w:color w:val="2F5496" w:themeColor="accent1" w:themeShade="BF"/>
        </w:rPr>
        <w:t xml:space="preserve">5 mins </w:t>
      </w:r>
    </w:p>
    <w:p w14:paraId="4EA770AD" w14:textId="404363C3" w:rsidR="00C26F98" w:rsidRDefault="00C26F98" w:rsidP="00E96E4C">
      <w:pPr>
        <w:numPr>
          <w:ilvl w:val="2"/>
          <w:numId w:val="1"/>
        </w:numPr>
        <w:spacing w:after="0" w:line="240" w:lineRule="auto"/>
      </w:pPr>
      <w:r w:rsidRPr="00C26F98">
        <w:t>Q&amp;A – 15 mins</w:t>
      </w:r>
    </w:p>
    <w:p w14:paraId="74570CE6" w14:textId="77777777" w:rsidR="00BE2EB2" w:rsidRDefault="00BE2EB2" w:rsidP="00E96E4C">
      <w:pPr>
        <w:numPr>
          <w:ilvl w:val="2"/>
          <w:numId w:val="1"/>
        </w:numPr>
        <w:spacing w:after="0" w:line="240" w:lineRule="auto"/>
      </w:pPr>
    </w:p>
    <w:p w14:paraId="089A8F1E" w14:textId="2FA28EE9" w:rsidR="00C26F98" w:rsidRDefault="00C26F98" w:rsidP="00C26F98">
      <w:pPr>
        <w:rPr>
          <w:b/>
          <w:bCs/>
        </w:rPr>
      </w:pPr>
      <w:r w:rsidRPr="00C26F98">
        <w:t>2:55pm</w:t>
      </w:r>
      <w:r w:rsidR="007C59F2">
        <w:t xml:space="preserve"> </w:t>
      </w:r>
      <w:r w:rsidRPr="00C26F98">
        <w:t xml:space="preserve">15 mins </w:t>
      </w:r>
      <w:proofErr w:type="gramStart"/>
      <w:r w:rsidRPr="00C26F98">
        <w:tab/>
        <w:t xml:space="preserve">  </w:t>
      </w:r>
      <w:r w:rsidR="00485540">
        <w:tab/>
      </w:r>
      <w:proofErr w:type="gramEnd"/>
      <w:r w:rsidR="00485540">
        <w:tab/>
      </w:r>
      <w:r w:rsidRPr="00C26F98">
        <w:rPr>
          <w:b/>
          <w:bCs/>
        </w:rPr>
        <w:t>Tea/Coffee break</w:t>
      </w:r>
    </w:p>
    <w:p w14:paraId="6F9B0094" w14:textId="77777777" w:rsidR="00ED2C44" w:rsidRPr="00ED2C44" w:rsidRDefault="00C26F98" w:rsidP="00ED2C44">
      <w:pPr>
        <w:spacing w:after="0"/>
        <w:rPr>
          <w:b/>
          <w:bCs/>
        </w:rPr>
      </w:pPr>
      <w:r w:rsidRPr="00C26F98">
        <w:t>3:10pm 30 mins</w:t>
      </w:r>
      <w:r w:rsidR="007C59F2">
        <w:t xml:space="preserve">      </w:t>
      </w:r>
      <w:r w:rsidRPr="00C26F98">
        <w:rPr>
          <w:b/>
          <w:bCs/>
        </w:rPr>
        <w:t>Theme II</w:t>
      </w:r>
      <w:r w:rsidR="00ED2C44">
        <w:rPr>
          <w:b/>
          <w:bCs/>
        </w:rPr>
        <w:t xml:space="preserve"> – </w:t>
      </w:r>
      <w:r w:rsidR="00ED2C44" w:rsidRPr="00ED2C44">
        <w:rPr>
          <w:b/>
          <w:bCs/>
        </w:rPr>
        <w:t xml:space="preserve">Biomarkers of exposure, </w:t>
      </w:r>
      <w:proofErr w:type="gramStart"/>
      <w:r w:rsidR="00ED2C44" w:rsidRPr="00ED2C44">
        <w:rPr>
          <w:b/>
          <w:bCs/>
        </w:rPr>
        <w:t>effect</w:t>
      </w:r>
      <w:proofErr w:type="gramEnd"/>
      <w:r w:rsidR="00ED2C44" w:rsidRPr="00ED2C44">
        <w:rPr>
          <w:b/>
          <w:bCs/>
        </w:rPr>
        <w:t xml:space="preserve"> and susceptibility to chemical and</w:t>
      </w:r>
    </w:p>
    <w:p w14:paraId="2C712573" w14:textId="28721D09" w:rsidR="00C26F98" w:rsidRPr="00C26F98" w:rsidRDefault="00ED2C44" w:rsidP="00ED2C44">
      <w:pPr>
        <w:spacing w:after="0"/>
      </w:pPr>
      <w:r w:rsidRPr="00ED2C44">
        <w:rPr>
          <w:b/>
          <w:bCs/>
        </w:rPr>
        <w:t xml:space="preserve">                                                       radiation exposures</w:t>
      </w:r>
    </w:p>
    <w:p w14:paraId="0BB6856C" w14:textId="70C62A8B" w:rsidR="00C26F98" w:rsidRPr="006A0873" w:rsidRDefault="00626160" w:rsidP="007C59F2">
      <w:pPr>
        <w:numPr>
          <w:ilvl w:val="2"/>
          <w:numId w:val="2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 xml:space="preserve">Marc Chadeau-Hyam - </w:t>
      </w:r>
      <w:r w:rsidR="00C26F98" w:rsidRPr="006A0873">
        <w:rPr>
          <w:color w:val="2F5496" w:themeColor="accent1" w:themeShade="BF"/>
        </w:rPr>
        <w:t>Overview – 5 mins</w:t>
      </w:r>
    </w:p>
    <w:p w14:paraId="496A8A35" w14:textId="32054ED4" w:rsidR="00626160" w:rsidRPr="006A0873" w:rsidRDefault="00626160" w:rsidP="007C59F2">
      <w:pPr>
        <w:numPr>
          <w:ilvl w:val="2"/>
          <w:numId w:val="2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>Christophe Badie</w:t>
      </w:r>
      <w:r w:rsidR="00D84DC4" w:rsidRPr="006A0873">
        <w:rPr>
          <w:color w:val="2F5496" w:themeColor="accent1" w:themeShade="BF"/>
        </w:rPr>
        <w:t xml:space="preserve"> – 5 mins</w:t>
      </w:r>
    </w:p>
    <w:p w14:paraId="74292F23" w14:textId="10ADE233" w:rsidR="00C26F98" w:rsidRPr="006A0873" w:rsidRDefault="00626160" w:rsidP="007C59F2">
      <w:pPr>
        <w:numPr>
          <w:ilvl w:val="2"/>
          <w:numId w:val="2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>Sonia Dagnino</w:t>
      </w:r>
      <w:r w:rsidR="00D84DC4" w:rsidRPr="006A0873">
        <w:rPr>
          <w:color w:val="2F5496" w:themeColor="accent1" w:themeShade="BF"/>
        </w:rPr>
        <w:t xml:space="preserve"> – 5 mins </w:t>
      </w:r>
    </w:p>
    <w:p w14:paraId="6288B5C1" w14:textId="77777777" w:rsidR="00157883" w:rsidRDefault="00C26F98" w:rsidP="007C59F2">
      <w:pPr>
        <w:numPr>
          <w:ilvl w:val="2"/>
          <w:numId w:val="2"/>
        </w:numPr>
        <w:spacing w:after="0" w:line="240" w:lineRule="auto"/>
      </w:pPr>
      <w:r w:rsidRPr="00C26F98">
        <w:t>Q&amp;A – 15 mins</w:t>
      </w:r>
    </w:p>
    <w:p w14:paraId="4F95C8C1" w14:textId="77777777" w:rsidR="00BE2EB2" w:rsidRDefault="00BE2EB2" w:rsidP="00ED2C44">
      <w:pPr>
        <w:spacing w:after="60"/>
      </w:pPr>
    </w:p>
    <w:p w14:paraId="6853B819" w14:textId="7E604DCE" w:rsidR="00ED2C44" w:rsidRDefault="00C26F98" w:rsidP="00ED2C44">
      <w:pPr>
        <w:spacing w:after="60"/>
        <w:rPr>
          <w:b/>
          <w:bCs/>
        </w:rPr>
      </w:pPr>
      <w:r w:rsidRPr="00C26F98">
        <w:t xml:space="preserve">3:40pm 30 mins </w:t>
      </w:r>
      <w:r w:rsidR="007C59F2">
        <w:t xml:space="preserve">    </w:t>
      </w:r>
      <w:r w:rsidRPr="00C26F98">
        <w:t xml:space="preserve"> </w:t>
      </w:r>
      <w:r w:rsidRPr="00C26F98">
        <w:rPr>
          <w:b/>
          <w:bCs/>
        </w:rPr>
        <w:t>Theme III</w:t>
      </w:r>
      <w:r w:rsidR="00ED2C44">
        <w:rPr>
          <w:b/>
          <w:bCs/>
        </w:rPr>
        <w:t xml:space="preserve"> – </w:t>
      </w:r>
      <w:r w:rsidR="00ED2C44" w:rsidRPr="00ED2C44">
        <w:rPr>
          <w:rFonts w:eastAsiaTheme="minorEastAsia" w:hAnsi="Calibri"/>
          <w:b/>
          <w:bCs/>
          <w:color w:val="000000" w:themeColor="text1"/>
          <w:kern w:val="24"/>
        </w:rPr>
        <w:t>In vitro testing and integration with epidemiological data</w:t>
      </w:r>
      <w:r w:rsidR="00ED2C44">
        <w:rPr>
          <w:b/>
          <w:bCs/>
        </w:rPr>
        <w:t xml:space="preserve"> </w:t>
      </w:r>
    </w:p>
    <w:p w14:paraId="293731BC" w14:textId="40110759" w:rsidR="00C26F98" w:rsidRPr="006A0873" w:rsidRDefault="00D84DC4" w:rsidP="007C59F2">
      <w:pPr>
        <w:numPr>
          <w:ilvl w:val="2"/>
          <w:numId w:val="3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 xml:space="preserve">David Phillips - </w:t>
      </w:r>
      <w:r w:rsidR="00C26F98" w:rsidRPr="006A0873">
        <w:rPr>
          <w:color w:val="2F5496" w:themeColor="accent1" w:themeShade="BF"/>
        </w:rPr>
        <w:t>Overview – 5 mins</w:t>
      </w:r>
    </w:p>
    <w:p w14:paraId="48D9E4FC" w14:textId="77777777" w:rsidR="00D84DC4" w:rsidRPr="006A0873" w:rsidRDefault="00D84DC4" w:rsidP="007C59F2">
      <w:pPr>
        <w:numPr>
          <w:ilvl w:val="2"/>
          <w:numId w:val="3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>Rebekah Beck – 5 mins</w:t>
      </w:r>
    </w:p>
    <w:p w14:paraId="457BB889" w14:textId="5DE19025" w:rsidR="00C26F98" w:rsidRPr="006A0873" w:rsidRDefault="00D84DC4" w:rsidP="007C59F2">
      <w:pPr>
        <w:numPr>
          <w:ilvl w:val="2"/>
          <w:numId w:val="3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 xml:space="preserve">Richard Haylock - </w:t>
      </w:r>
      <w:r w:rsidR="00C26F98" w:rsidRPr="006A0873">
        <w:rPr>
          <w:color w:val="2F5496" w:themeColor="accent1" w:themeShade="BF"/>
        </w:rPr>
        <w:t>5 mins</w:t>
      </w:r>
    </w:p>
    <w:p w14:paraId="3663454C" w14:textId="22B37840" w:rsidR="00C26F98" w:rsidRPr="00C26F98" w:rsidRDefault="00C26F98" w:rsidP="00157883">
      <w:pPr>
        <w:numPr>
          <w:ilvl w:val="2"/>
          <w:numId w:val="3"/>
        </w:numPr>
        <w:spacing w:after="0" w:line="240" w:lineRule="auto"/>
      </w:pPr>
      <w:r w:rsidRPr="00C26F98">
        <w:t>Q&amp;A – 15 mins</w:t>
      </w:r>
    </w:p>
    <w:p w14:paraId="046F4B14" w14:textId="77777777" w:rsidR="00ED2C44" w:rsidRPr="00145E0C" w:rsidRDefault="00C26F98" w:rsidP="00ED2C44">
      <w:pPr>
        <w:pStyle w:val="NormalWeb"/>
        <w:spacing w:before="120" w:beforeAutospacing="0" w:after="60" w:afterAutospacing="0" w:line="216" w:lineRule="auto"/>
        <w:rPr>
          <w:sz w:val="22"/>
          <w:szCs w:val="22"/>
        </w:rPr>
      </w:pPr>
      <w:r w:rsidRPr="00ED2C44">
        <w:rPr>
          <w:rFonts w:asciiTheme="minorHAnsi" w:eastAsiaTheme="minorHAnsi" w:hAnsiTheme="minorHAnsi" w:cstheme="minorBidi"/>
          <w:sz w:val="22"/>
          <w:szCs w:val="22"/>
          <w:lang w:eastAsia="en-US"/>
        </w:rPr>
        <w:t>4:10</w:t>
      </w:r>
      <w:proofErr w:type="gramStart"/>
      <w:r w:rsidRPr="00ED2C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pm </w:t>
      </w:r>
      <w:r w:rsidR="007C59F2" w:rsidRPr="00ED2C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D2C44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proofErr w:type="gramEnd"/>
      <w:r w:rsidRPr="00ED2C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mins</w:t>
      </w:r>
      <w:r w:rsidRPr="00C26F98">
        <w:t xml:space="preserve"> </w:t>
      </w:r>
      <w:r w:rsidR="007C59F2">
        <w:t xml:space="preserve">     </w:t>
      </w:r>
      <w:r w:rsidRPr="00ED2C4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Theme IV</w:t>
      </w:r>
      <w:r w:rsidR="00ED2C44" w:rsidRPr="00ED2C4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ED2C44">
        <w:rPr>
          <w:b/>
          <w:bCs/>
        </w:rPr>
        <w:t xml:space="preserve">– </w:t>
      </w:r>
      <w:r w:rsidR="00ED2C44" w:rsidRPr="00ED2C4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Neurotoxins and high toxicity agents</w:t>
      </w:r>
    </w:p>
    <w:p w14:paraId="05917B4E" w14:textId="2D6231FE" w:rsidR="00C26F98" w:rsidRPr="006A0873" w:rsidRDefault="00D84DC4" w:rsidP="007C59F2">
      <w:pPr>
        <w:numPr>
          <w:ilvl w:val="2"/>
          <w:numId w:val="4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 xml:space="preserve">Tom Welton - </w:t>
      </w:r>
      <w:r w:rsidR="00C26F98" w:rsidRPr="006A0873">
        <w:rPr>
          <w:color w:val="2F5496" w:themeColor="accent1" w:themeShade="BF"/>
        </w:rPr>
        <w:t>Overview – 5 mins</w:t>
      </w:r>
    </w:p>
    <w:p w14:paraId="60CE739B" w14:textId="77777777" w:rsidR="00D84DC4" w:rsidRPr="006A0873" w:rsidRDefault="00D84DC4" w:rsidP="007C59F2">
      <w:pPr>
        <w:numPr>
          <w:ilvl w:val="2"/>
          <w:numId w:val="4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>Nora Bourbia – 5 mins</w:t>
      </w:r>
    </w:p>
    <w:p w14:paraId="39341B48" w14:textId="26AB852E" w:rsidR="00C26F98" w:rsidRPr="006A0873" w:rsidRDefault="00D84DC4" w:rsidP="007C59F2">
      <w:pPr>
        <w:numPr>
          <w:ilvl w:val="2"/>
          <w:numId w:val="4"/>
        </w:numPr>
        <w:spacing w:after="0" w:line="240" w:lineRule="auto"/>
        <w:rPr>
          <w:color w:val="2F5496" w:themeColor="accent1" w:themeShade="BF"/>
        </w:rPr>
      </w:pPr>
      <w:r w:rsidRPr="006A0873">
        <w:rPr>
          <w:color w:val="2F5496" w:themeColor="accent1" w:themeShade="BF"/>
        </w:rPr>
        <w:t xml:space="preserve">Kelvin Ng </w:t>
      </w:r>
      <w:r w:rsidR="00C26F98" w:rsidRPr="006A0873">
        <w:rPr>
          <w:color w:val="2F5496" w:themeColor="accent1" w:themeShade="BF"/>
        </w:rPr>
        <w:t xml:space="preserve">– 5 mins </w:t>
      </w:r>
    </w:p>
    <w:p w14:paraId="1F07589F" w14:textId="2DBC0D34" w:rsidR="00C26F98" w:rsidRPr="00C26F98" w:rsidRDefault="00C26F98" w:rsidP="007C59F2">
      <w:pPr>
        <w:numPr>
          <w:ilvl w:val="2"/>
          <w:numId w:val="4"/>
        </w:numPr>
        <w:spacing w:after="0" w:line="240" w:lineRule="auto"/>
      </w:pPr>
      <w:r w:rsidRPr="00C26F98">
        <w:t>Q&amp;A – 15 mins</w:t>
      </w:r>
      <w:r w:rsidR="007C59F2">
        <w:br/>
      </w:r>
    </w:p>
    <w:p w14:paraId="58017767" w14:textId="49F560F2" w:rsidR="00E912DA" w:rsidRPr="00BE2EB2" w:rsidRDefault="00C26F98" w:rsidP="00BE2EB2">
      <w:pPr>
        <w:rPr>
          <w:b/>
          <w:bCs/>
        </w:rPr>
      </w:pPr>
      <w:r w:rsidRPr="00C26F98">
        <w:t xml:space="preserve">4:40pm 15 mins </w:t>
      </w:r>
      <w:proofErr w:type="gramStart"/>
      <w:r w:rsidRPr="00C26F98">
        <w:tab/>
      </w:r>
      <w:r w:rsidRPr="00C26F98">
        <w:rPr>
          <w:b/>
          <w:bCs/>
        </w:rPr>
        <w:t xml:space="preserve">  </w:t>
      </w:r>
      <w:r w:rsidR="00485540">
        <w:rPr>
          <w:b/>
          <w:bCs/>
        </w:rPr>
        <w:tab/>
      </w:r>
      <w:proofErr w:type="gramEnd"/>
      <w:r w:rsidR="00485540">
        <w:rPr>
          <w:b/>
          <w:bCs/>
        </w:rPr>
        <w:tab/>
      </w:r>
      <w:r w:rsidRPr="00C26F98">
        <w:rPr>
          <w:b/>
          <w:bCs/>
        </w:rPr>
        <w:t>Tea/Coffee break</w:t>
      </w:r>
    </w:p>
    <w:p w14:paraId="6C214D28" w14:textId="3F3BB79C" w:rsidR="00E912DA" w:rsidRDefault="00C26F98" w:rsidP="00C8161C">
      <w:pPr>
        <w:spacing w:after="0"/>
      </w:pPr>
      <w:r w:rsidRPr="00C26F98">
        <w:t>4:55pm</w:t>
      </w:r>
      <w:r w:rsidRPr="00C26F98">
        <w:tab/>
        <w:t>30 mins</w:t>
      </w:r>
      <w:r w:rsidRPr="00C26F98">
        <w:tab/>
      </w:r>
      <w:r w:rsidR="007C59F2">
        <w:t xml:space="preserve">        </w:t>
      </w:r>
      <w:r w:rsidRPr="00C26F98">
        <w:t xml:space="preserve"> </w:t>
      </w:r>
      <w:r w:rsidRPr="00C26F98">
        <w:rPr>
          <w:b/>
          <w:bCs/>
        </w:rPr>
        <w:t xml:space="preserve">Poster Presentations </w:t>
      </w:r>
      <w:r w:rsidRPr="00C26F98">
        <w:t>(8 x 2 mins pre-recorded video plus Q&amp;A)</w:t>
      </w:r>
    </w:p>
    <w:p w14:paraId="3F57EF15" w14:textId="25396156" w:rsidR="00C8161C" w:rsidRDefault="007F581B" w:rsidP="00C8161C">
      <w:pPr>
        <w:tabs>
          <w:tab w:val="left" w:pos="3119"/>
          <w:tab w:val="left" w:pos="5670"/>
        </w:tabs>
        <w:spacing w:after="0"/>
        <w:ind w:left="1843"/>
        <w:rPr>
          <w:color w:val="2F5496" w:themeColor="accent1" w:themeShade="BF"/>
        </w:rPr>
      </w:pPr>
      <w:r>
        <w:t>Theme I</w:t>
      </w:r>
      <w:r>
        <w:tab/>
      </w:r>
      <w:r w:rsidRPr="00C8161C">
        <w:rPr>
          <w:color w:val="2F5496" w:themeColor="accent1" w:themeShade="BF"/>
        </w:rPr>
        <w:t>Sylwia Kabacik</w:t>
      </w:r>
      <w:r w:rsidRPr="00C8161C">
        <w:rPr>
          <w:color w:val="2F5496" w:themeColor="accent1" w:themeShade="BF"/>
        </w:rPr>
        <w:tab/>
        <w:t>Jo</w:t>
      </w:r>
      <w:r w:rsidR="00E16001">
        <w:rPr>
          <w:rFonts w:cstheme="minorHAnsi"/>
          <w:color w:val="2F5496" w:themeColor="accent1" w:themeShade="BF"/>
        </w:rPr>
        <w:t>ë</w:t>
      </w:r>
      <w:r w:rsidRPr="00C8161C">
        <w:rPr>
          <w:color w:val="2F5496" w:themeColor="accent1" w:themeShade="BF"/>
        </w:rPr>
        <w:t>l Heller</w:t>
      </w:r>
    </w:p>
    <w:p w14:paraId="428CF575" w14:textId="6606D378" w:rsidR="00C8161C" w:rsidRDefault="007F581B" w:rsidP="00C8161C">
      <w:pPr>
        <w:tabs>
          <w:tab w:val="left" w:pos="3119"/>
          <w:tab w:val="left" w:pos="5670"/>
        </w:tabs>
        <w:spacing w:after="0"/>
        <w:ind w:left="1843"/>
        <w:rPr>
          <w:color w:val="2F5496" w:themeColor="accent1" w:themeShade="BF"/>
        </w:rPr>
      </w:pPr>
      <w:r>
        <w:t>Theme II</w:t>
      </w:r>
      <w:r>
        <w:tab/>
      </w:r>
      <w:r w:rsidRPr="00C8161C">
        <w:rPr>
          <w:color w:val="2F5496" w:themeColor="accent1" w:themeShade="BF"/>
        </w:rPr>
        <w:t>Mohamed Abdelhalim</w:t>
      </w:r>
      <w:r w:rsidRPr="00C8161C">
        <w:rPr>
          <w:color w:val="2F5496" w:themeColor="accent1" w:themeShade="BF"/>
        </w:rPr>
        <w:tab/>
        <w:t>Holly Walder</w:t>
      </w:r>
    </w:p>
    <w:p w14:paraId="5CE091CA" w14:textId="61AACA40" w:rsidR="00C8161C" w:rsidRDefault="007F581B" w:rsidP="00C8161C">
      <w:pPr>
        <w:tabs>
          <w:tab w:val="left" w:pos="3119"/>
          <w:tab w:val="left" w:pos="5670"/>
        </w:tabs>
        <w:spacing w:after="0"/>
        <w:ind w:left="1843"/>
        <w:rPr>
          <w:color w:val="2F5496" w:themeColor="accent1" w:themeShade="BF"/>
        </w:rPr>
      </w:pPr>
      <w:r>
        <w:t>Theme III</w:t>
      </w:r>
      <w:r>
        <w:tab/>
      </w:r>
      <w:r w:rsidRPr="00C8161C">
        <w:rPr>
          <w:color w:val="2F5496" w:themeColor="accent1" w:themeShade="BF"/>
        </w:rPr>
        <w:t>Anna Lindell</w:t>
      </w:r>
      <w:r w:rsidRPr="00C8161C">
        <w:rPr>
          <w:color w:val="2F5496" w:themeColor="accent1" w:themeShade="BF"/>
        </w:rPr>
        <w:tab/>
        <w:t>Zachary Enlo-Scott</w:t>
      </w:r>
    </w:p>
    <w:p w14:paraId="3DC10F0D" w14:textId="57F0C34B" w:rsidR="00C8161C" w:rsidRDefault="007F581B" w:rsidP="00C8161C">
      <w:pPr>
        <w:tabs>
          <w:tab w:val="left" w:pos="3119"/>
          <w:tab w:val="left" w:pos="5670"/>
        </w:tabs>
        <w:spacing w:after="0"/>
        <w:ind w:left="1843"/>
        <w:rPr>
          <w:color w:val="2F5496" w:themeColor="accent1" w:themeShade="BF"/>
        </w:rPr>
      </w:pPr>
      <w:r>
        <w:t>Theme IV</w:t>
      </w:r>
      <w:r>
        <w:tab/>
      </w:r>
      <w:r w:rsidRPr="00C8161C">
        <w:rPr>
          <w:color w:val="2F5496" w:themeColor="accent1" w:themeShade="BF"/>
        </w:rPr>
        <w:t>Tom James</w:t>
      </w:r>
      <w:r w:rsidRPr="00C8161C">
        <w:rPr>
          <w:color w:val="2F5496" w:themeColor="accent1" w:themeShade="BF"/>
        </w:rPr>
        <w:tab/>
        <w:t>Gavin Smith</w:t>
      </w:r>
    </w:p>
    <w:p w14:paraId="4A80F820" w14:textId="77777777" w:rsidR="00C8161C" w:rsidRDefault="00C8161C" w:rsidP="00C8161C">
      <w:pPr>
        <w:spacing w:after="0"/>
        <w:rPr>
          <w:color w:val="2F5496" w:themeColor="accent1" w:themeShade="BF"/>
        </w:rPr>
      </w:pPr>
    </w:p>
    <w:p w14:paraId="76686B47" w14:textId="6594FB0E" w:rsidR="00C26F98" w:rsidRPr="00C26F98" w:rsidRDefault="00C26F98" w:rsidP="00C26F98">
      <w:r w:rsidRPr="00C26F98">
        <w:t>5:25pm</w:t>
      </w:r>
      <w:proofErr w:type="gramStart"/>
      <w:r w:rsidRPr="00C26F98">
        <w:tab/>
        <w:t xml:space="preserve">  5</w:t>
      </w:r>
      <w:proofErr w:type="gramEnd"/>
      <w:r w:rsidRPr="00C26F98">
        <w:t xml:space="preserve"> mins</w:t>
      </w:r>
      <w:r w:rsidR="007C59F2">
        <w:t xml:space="preserve">        </w:t>
      </w:r>
      <w:r w:rsidR="00E96E4C">
        <w:t xml:space="preserve"> </w:t>
      </w:r>
      <w:r w:rsidRPr="00C26F98">
        <w:t xml:space="preserve"> </w:t>
      </w:r>
      <w:r w:rsidRPr="00C26F98">
        <w:rPr>
          <w:b/>
          <w:bCs/>
        </w:rPr>
        <w:t xml:space="preserve">Sum up of day 1 and </w:t>
      </w:r>
      <w:r w:rsidR="00E96E4C">
        <w:rPr>
          <w:b/>
          <w:bCs/>
        </w:rPr>
        <w:t>R</w:t>
      </w:r>
      <w:r w:rsidRPr="00C26F98">
        <w:rPr>
          <w:b/>
          <w:bCs/>
        </w:rPr>
        <w:t>eview day 2/3 agenda</w:t>
      </w:r>
      <w:r w:rsidRPr="00C26F98">
        <w:tab/>
      </w:r>
      <w:r w:rsidRPr="00C26F98">
        <w:tab/>
      </w:r>
      <w:r w:rsidRPr="00C26F98">
        <w:tab/>
      </w:r>
    </w:p>
    <w:p w14:paraId="1A5B0757" w14:textId="6F1F0023" w:rsidR="00393642" w:rsidRPr="00BE2EB2" w:rsidRDefault="00C26F98">
      <w:r w:rsidRPr="00C26F98">
        <w:rPr>
          <w:b/>
          <w:bCs/>
        </w:rPr>
        <w:t>5:30pm</w:t>
      </w:r>
      <w:r w:rsidRPr="00C26F98">
        <w:rPr>
          <w:b/>
          <w:bCs/>
        </w:rPr>
        <w:tab/>
      </w:r>
      <w:r w:rsidRPr="00C26F98">
        <w:tab/>
        <w:t xml:space="preserve">  </w:t>
      </w:r>
      <w:r w:rsidR="007C59F2">
        <w:t xml:space="preserve">        </w:t>
      </w:r>
      <w:r w:rsidRPr="00C26F98">
        <w:rPr>
          <w:b/>
          <w:bCs/>
        </w:rPr>
        <w:t>End of Day 1</w:t>
      </w:r>
    </w:p>
    <w:sectPr w:rsidR="00393642" w:rsidRPr="00BE2EB2" w:rsidSect="006D7FAA">
      <w:headerReference w:type="default" r:id="rId10"/>
      <w:footerReference w:type="default" r:id="rId11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21DE" w14:textId="77777777" w:rsidR="00F468E9" w:rsidRDefault="00F468E9" w:rsidP="00CC32A9">
      <w:pPr>
        <w:spacing w:after="0" w:line="240" w:lineRule="auto"/>
      </w:pPr>
      <w:r>
        <w:separator/>
      </w:r>
    </w:p>
  </w:endnote>
  <w:endnote w:type="continuationSeparator" w:id="0">
    <w:p w14:paraId="67E889B7" w14:textId="77777777" w:rsidR="00F468E9" w:rsidRDefault="00F468E9" w:rsidP="00CC32A9">
      <w:pPr>
        <w:spacing w:after="0" w:line="240" w:lineRule="auto"/>
      </w:pPr>
      <w:r>
        <w:continuationSeparator/>
      </w:r>
    </w:p>
  </w:endnote>
  <w:endnote w:type="continuationNotice" w:id="1">
    <w:p w14:paraId="710FE9D5" w14:textId="77777777" w:rsidR="00F468E9" w:rsidRDefault="00F46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4B98" w14:textId="19AED564" w:rsidR="0041626A" w:rsidRPr="00B83BA3" w:rsidRDefault="00B83BA3" w:rsidP="00B83BA3">
    <w:pPr>
      <w:pStyle w:val="Footer"/>
    </w:pPr>
    <w:r w:rsidRPr="00B83BA3">
      <w:rPr>
        <w:noProof/>
      </w:rPr>
      <w:drawing>
        <wp:inline distT="0" distB="0" distL="0" distR="0" wp14:anchorId="10D458EE" wp14:editId="4A217281">
          <wp:extent cx="1303700" cy="439903"/>
          <wp:effectExtent l="0" t="0" r="0" b="0"/>
          <wp:docPr id="12" name="Picture 11" descr="Timelin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E8C9B39-1E36-4931-80D4-C4371EFD32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Timelin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E8C9B39-1E36-4931-80D4-C4371EFD32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764" cy="45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249A" w:rsidRPr="00F0249A">
      <w:rPr>
        <w:noProof/>
      </w:rPr>
      <w:t xml:space="preserve"> </w:t>
    </w:r>
    <w:r w:rsidR="00F0249A" w:rsidRPr="00F0249A">
      <w:rPr>
        <w:noProof/>
      </w:rPr>
      <w:drawing>
        <wp:inline distT="0" distB="0" distL="0" distR="0" wp14:anchorId="229C7447" wp14:editId="7BF566B3">
          <wp:extent cx="2275027" cy="363686"/>
          <wp:effectExtent l="0" t="0" r="0" b="0"/>
          <wp:docPr id="5" name="Picture 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6D5BCB-E050-4ECA-B36D-5391BC0137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">
                    <a:extLst>
                      <a:ext uri="{FF2B5EF4-FFF2-40B4-BE49-F238E27FC236}">
                        <a16:creationId xmlns:a16="http://schemas.microsoft.com/office/drawing/2014/main" id="{D56D5BCB-E050-4ECA-B36D-5391BC0137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9504" cy="38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249A" w:rsidRPr="00F0249A">
      <w:rPr>
        <w:noProof/>
      </w:rPr>
      <w:t xml:space="preserve"> </w:t>
    </w:r>
    <w:r w:rsidR="00F0249A" w:rsidRPr="00F0249A">
      <w:rPr>
        <w:noProof/>
      </w:rPr>
      <w:drawing>
        <wp:inline distT="0" distB="0" distL="0" distR="0" wp14:anchorId="3243FFEE" wp14:editId="25872AC3">
          <wp:extent cx="2149564" cy="354381"/>
          <wp:effectExtent l="0" t="0" r="3175" b="7620"/>
          <wp:docPr id="9" name="Picture 8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E05FB5A-FC6B-416C-A184-A7BD2E0604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Text&#10;&#10;Description automatically generated">
                    <a:extLst>
                      <a:ext uri="{FF2B5EF4-FFF2-40B4-BE49-F238E27FC236}">
                        <a16:creationId xmlns:a16="http://schemas.microsoft.com/office/drawing/2014/main" id="{AE05FB5A-FC6B-416C-A184-A7BD2E0604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12159" cy="36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AE69" w14:textId="77777777" w:rsidR="00F468E9" w:rsidRDefault="00F468E9" w:rsidP="00CC32A9">
      <w:pPr>
        <w:spacing w:after="0" w:line="240" w:lineRule="auto"/>
      </w:pPr>
      <w:r>
        <w:separator/>
      </w:r>
    </w:p>
  </w:footnote>
  <w:footnote w:type="continuationSeparator" w:id="0">
    <w:p w14:paraId="6FF03541" w14:textId="77777777" w:rsidR="00F468E9" w:rsidRDefault="00F468E9" w:rsidP="00CC32A9">
      <w:pPr>
        <w:spacing w:after="0" w:line="240" w:lineRule="auto"/>
      </w:pPr>
      <w:r>
        <w:continuationSeparator/>
      </w:r>
    </w:p>
  </w:footnote>
  <w:footnote w:type="continuationNotice" w:id="1">
    <w:p w14:paraId="14B3B23B" w14:textId="77777777" w:rsidR="00F468E9" w:rsidRDefault="00F46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10C4" w14:textId="768FA667" w:rsidR="00CC32A9" w:rsidRDefault="006A79D7">
    <w:pPr>
      <w:pStyle w:val="Header"/>
    </w:pPr>
    <w:sdt>
      <w:sdtPr>
        <w:id w:val="-220706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3FAEA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C32A9"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2D5988D0" wp14:editId="5EE25F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6C84F9" w14:textId="19542EF4" w:rsidR="00CC32A9" w:rsidRDefault="006A79D7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32A9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CC32A9">
                            <w:rPr>
                              <w:color w:val="FFFFFF" w:themeColor="background1"/>
                            </w:rPr>
                            <w:t xml:space="preserve">MRC Centre for Environment and Health                                                                                                 NIHR HPRU in Environmental Exposures and Health </w:t>
                          </w:r>
                          <w:r w:rsidR="00836D28">
                            <w:rPr>
                              <w:color w:val="FFFFFF" w:themeColor="background1"/>
                            </w:rPr>
                            <w:t xml:space="preserve">                                                                                           </w:t>
                          </w:r>
                          <w:r w:rsidR="00CC32A9">
                            <w:rPr>
                              <w:color w:val="FFFFFF" w:themeColor="background1"/>
                            </w:rPr>
                            <w:t>NIRH HPRU in Chemical and Radiation Threats and Hazards</w:t>
                          </w:r>
                          <w:r w:rsidR="00836D28"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  <w:p w14:paraId="785FE23A" w14:textId="69BE8294" w:rsidR="00CC32A9" w:rsidRPr="00466AE6" w:rsidRDefault="00CC32A9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66AE6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2021 Joint Annual ISAB Meeting</w:t>
                          </w:r>
                          <w:r w:rsidR="0032496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FD2252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– 27</w:t>
                          </w:r>
                          <w:r w:rsidR="00324969" w:rsidRPr="00324969">
                            <w:rPr>
                              <w:color w:val="FFFFFF" w:themeColor="background1"/>
                              <w:sz w:val="40"/>
                              <w:szCs w:val="40"/>
                              <w:vertAlign w:val="superscript"/>
                            </w:rPr>
                            <w:t>th</w:t>
                          </w:r>
                          <w:r w:rsidR="0032496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-</w:t>
                          </w:r>
                          <w:r w:rsidR="00FD2252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29</w:t>
                          </w:r>
                          <w:r w:rsidR="00324969" w:rsidRPr="00324969">
                            <w:rPr>
                              <w:color w:val="FFFFFF" w:themeColor="background1"/>
                              <w:sz w:val="40"/>
                              <w:szCs w:val="40"/>
                              <w:vertAlign w:val="superscript"/>
                            </w:rPr>
                            <w:t>th</w:t>
                          </w:r>
                          <w:r w:rsidR="00FD2252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Sept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5988D0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156C84F9" w14:textId="19542EF4" w:rsidR="00CC32A9" w:rsidRDefault="006A79D7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C32A9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CC32A9">
                      <w:rPr>
                        <w:color w:val="FFFFFF" w:themeColor="background1"/>
                      </w:rPr>
                      <w:t xml:space="preserve">MRC Centre for Environment and Health                                                                                                 NIHR HPRU in Environmental Exposures and Health </w:t>
                    </w:r>
                    <w:r w:rsidR="00836D28">
                      <w:rPr>
                        <w:color w:val="FFFFFF" w:themeColor="background1"/>
                      </w:rPr>
                      <w:t xml:space="preserve">                                                                                           </w:t>
                    </w:r>
                    <w:r w:rsidR="00CC32A9">
                      <w:rPr>
                        <w:color w:val="FFFFFF" w:themeColor="background1"/>
                      </w:rPr>
                      <w:t>NIRH HPRU in Chemical and Radiation Threats and Hazards</w:t>
                    </w:r>
                    <w:r w:rsidR="00836D28">
                      <w:rPr>
                        <w:color w:val="FFFFFF" w:themeColor="background1"/>
                      </w:rPr>
                      <w:br/>
                    </w:r>
                  </w:p>
                  <w:p w14:paraId="785FE23A" w14:textId="69BE8294" w:rsidR="00CC32A9" w:rsidRPr="00466AE6" w:rsidRDefault="00CC32A9">
                    <w:pPr>
                      <w:pStyle w:val="Header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466AE6">
                      <w:rPr>
                        <w:color w:val="FFFFFF" w:themeColor="background1"/>
                        <w:sz w:val="40"/>
                        <w:szCs w:val="40"/>
                      </w:rPr>
                      <w:t>2021 Joint Annual ISAB Meeting</w:t>
                    </w:r>
                    <w:r w:rsidR="00324969">
                      <w:rPr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FD2252">
                      <w:rPr>
                        <w:color w:val="FFFFFF" w:themeColor="background1"/>
                        <w:sz w:val="40"/>
                        <w:szCs w:val="40"/>
                      </w:rPr>
                      <w:t>– 27</w:t>
                    </w:r>
                    <w:r w:rsidR="00324969" w:rsidRPr="00324969">
                      <w:rPr>
                        <w:color w:val="FFFFFF" w:themeColor="background1"/>
                        <w:sz w:val="40"/>
                        <w:szCs w:val="40"/>
                        <w:vertAlign w:val="superscript"/>
                      </w:rPr>
                      <w:t>th</w:t>
                    </w:r>
                    <w:r w:rsidR="00324969">
                      <w:rPr>
                        <w:color w:val="FFFFFF" w:themeColor="background1"/>
                        <w:sz w:val="40"/>
                        <w:szCs w:val="40"/>
                      </w:rPr>
                      <w:t>-</w:t>
                    </w:r>
                    <w:r w:rsidR="00FD2252">
                      <w:rPr>
                        <w:color w:val="FFFFFF" w:themeColor="background1"/>
                        <w:sz w:val="40"/>
                        <w:szCs w:val="40"/>
                      </w:rPr>
                      <w:t>29</w:t>
                    </w:r>
                    <w:r w:rsidR="00324969" w:rsidRPr="00324969">
                      <w:rPr>
                        <w:color w:val="FFFFFF" w:themeColor="background1"/>
                        <w:sz w:val="40"/>
                        <w:szCs w:val="40"/>
                        <w:vertAlign w:val="superscript"/>
                      </w:rPr>
                      <w:t>th</w:t>
                    </w:r>
                    <w:r w:rsidR="00FD2252">
                      <w:rPr>
                        <w:color w:val="FFFFFF" w:themeColor="background1"/>
                        <w:sz w:val="40"/>
                        <w:szCs w:val="40"/>
                      </w:rPr>
                      <w:t xml:space="preserve"> Sept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462"/>
    <w:multiLevelType w:val="hybridMultilevel"/>
    <w:tmpl w:val="CA70D4B0"/>
    <w:lvl w:ilvl="0" w:tplc="144C1F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88F480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0102F2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D8E43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1DD02F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18DAE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4B6E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183C312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206AAE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" w15:restartNumberingAfterBreak="0">
    <w:nsid w:val="05D44121"/>
    <w:multiLevelType w:val="hybridMultilevel"/>
    <w:tmpl w:val="84809F0C"/>
    <w:lvl w:ilvl="0" w:tplc="0858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A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08C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0B2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5E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4A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85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E9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BE4FBF"/>
    <w:multiLevelType w:val="hybridMultilevel"/>
    <w:tmpl w:val="571C61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631C05"/>
    <w:multiLevelType w:val="hybridMultilevel"/>
    <w:tmpl w:val="4EEAD640"/>
    <w:lvl w:ilvl="0" w:tplc="FC62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6A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02B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8AB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C1B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6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A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4852BD"/>
    <w:multiLevelType w:val="hybridMultilevel"/>
    <w:tmpl w:val="D09CA21C"/>
    <w:lvl w:ilvl="0" w:tplc="787A6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63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FC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85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019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05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E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B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234F84"/>
    <w:multiLevelType w:val="hybridMultilevel"/>
    <w:tmpl w:val="868632C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19A6A3C"/>
    <w:multiLevelType w:val="hybridMultilevel"/>
    <w:tmpl w:val="BF22FB94"/>
    <w:lvl w:ilvl="0" w:tplc="1806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8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6EE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8DE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42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80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3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D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CF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814B40"/>
    <w:multiLevelType w:val="hybridMultilevel"/>
    <w:tmpl w:val="17BCE544"/>
    <w:lvl w:ilvl="0" w:tplc="F5880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A4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E27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E4C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2E4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46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C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C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2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770D24"/>
    <w:multiLevelType w:val="hybridMultilevel"/>
    <w:tmpl w:val="AC747ECA"/>
    <w:lvl w:ilvl="0" w:tplc="69E8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3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04B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2F5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621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6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0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A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E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3C089A"/>
    <w:multiLevelType w:val="hybridMultilevel"/>
    <w:tmpl w:val="783E4EBE"/>
    <w:lvl w:ilvl="0" w:tplc="24A67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43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22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4A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0C1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6D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E9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4A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B11F45"/>
    <w:multiLevelType w:val="hybridMultilevel"/>
    <w:tmpl w:val="AB06A204"/>
    <w:lvl w:ilvl="0" w:tplc="E2E64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65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A45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A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C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C8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8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E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E2215C"/>
    <w:multiLevelType w:val="hybridMultilevel"/>
    <w:tmpl w:val="F5C8849E"/>
    <w:lvl w:ilvl="0" w:tplc="397E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8F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29E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4D7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C94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F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D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B3125E"/>
    <w:multiLevelType w:val="hybridMultilevel"/>
    <w:tmpl w:val="81B451D4"/>
    <w:lvl w:ilvl="0" w:tplc="CAE8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2B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0F9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4E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8BB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44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2A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E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093C4B"/>
    <w:multiLevelType w:val="hybridMultilevel"/>
    <w:tmpl w:val="98C89C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2B23EE"/>
    <w:multiLevelType w:val="hybridMultilevel"/>
    <w:tmpl w:val="54D6EA96"/>
    <w:lvl w:ilvl="0" w:tplc="145A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C9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C94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255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ADB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A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C1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C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BE"/>
    <w:rsid w:val="00017796"/>
    <w:rsid w:val="000205EA"/>
    <w:rsid w:val="00047940"/>
    <w:rsid w:val="00063F2F"/>
    <w:rsid w:val="00066442"/>
    <w:rsid w:val="000728B7"/>
    <w:rsid w:val="00091A18"/>
    <w:rsid w:val="000E49D8"/>
    <w:rsid w:val="000E5AE8"/>
    <w:rsid w:val="001007DC"/>
    <w:rsid w:val="001072A5"/>
    <w:rsid w:val="00126194"/>
    <w:rsid w:val="00145E0C"/>
    <w:rsid w:val="00156E5C"/>
    <w:rsid w:val="00157883"/>
    <w:rsid w:val="001719D1"/>
    <w:rsid w:val="001A37F3"/>
    <w:rsid w:val="001C2592"/>
    <w:rsid w:val="001C613E"/>
    <w:rsid w:val="001E4DBF"/>
    <w:rsid w:val="002006F2"/>
    <w:rsid w:val="00225F84"/>
    <w:rsid w:val="00256C03"/>
    <w:rsid w:val="00257529"/>
    <w:rsid w:val="0026234C"/>
    <w:rsid w:val="00276F03"/>
    <w:rsid w:val="00295C93"/>
    <w:rsid w:val="002C0FE7"/>
    <w:rsid w:val="002F402D"/>
    <w:rsid w:val="00302553"/>
    <w:rsid w:val="00312765"/>
    <w:rsid w:val="00324969"/>
    <w:rsid w:val="00336EFE"/>
    <w:rsid w:val="00387635"/>
    <w:rsid w:val="00391427"/>
    <w:rsid w:val="00393642"/>
    <w:rsid w:val="003A71D2"/>
    <w:rsid w:val="003E4BF9"/>
    <w:rsid w:val="003F0A05"/>
    <w:rsid w:val="00406DFD"/>
    <w:rsid w:val="0041626A"/>
    <w:rsid w:val="004420D7"/>
    <w:rsid w:val="00461CBE"/>
    <w:rsid w:val="00466AE6"/>
    <w:rsid w:val="00472CFD"/>
    <w:rsid w:val="00485540"/>
    <w:rsid w:val="004862F2"/>
    <w:rsid w:val="004D430E"/>
    <w:rsid w:val="005063AC"/>
    <w:rsid w:val="005161F5"/>
    <w:rsid w:val="00526640"/>
    <w:rsid w:val="00540E30"/>
    <w:rsid w:val="00551E3F"/>
    <w:rsid w:val="00567E02"/>
    <w:rsid w:val="00587A52"/>
    <w:rsid w:val="005976B7"/>
    <w:rsid w:val="005A647B"/>
    <w:rsid w:val="00626160"/>
    <w:rsid w:val="00642690"/>
    <w:rsid w:val="00680403"/>
    <w:rsid w:val="006A0873"/>
    <w:rsid w:val="006A79D7"/>
    <w:rsid w:val="006B3858"/>
    <w:rsid w:val="006B6239"/>
    <w:rsid w:val="006D7FAA"/>
    <w:rsid w:val="006E43C3"/>
    <w:rsid w:val="00734F59"/>
    <w:rsid w:val="007A3B71"/>
    <w:rsid w:val="007C59F2"/>
    <w:rsid w:val="007F4B43"/>
    <w:rsid w:val="007F581B"/>
    <w:rsid w:val="008073A3"/>
    <w:rsid w:val="00810DC3"/>
    <w:rsid w:val="00822A57"/>
    <w:rsid w:val="00823202"/>
    <w:rsid w:val="00824A45"/>
    <w:rsid w:val="00836D28"/>
    <w:rsid w:val="00844E0B"/>
    <w:rsid w:val="008542B0"/>
    <w:rsid w:val="00857BA8"/>
    <w:rsid w:val="00865446"/>
    <w:rsid w:val="00893D60"/>
    <w:rsid w:val="00897A9A"/>
    <w:rsid w:val="008B564D"/>
    <w:rsid w:val="008C1F56"/>
    <w:rsid w:val="0090781A"/>
    <w:rsid w:val="009164B0"/>
    <w:rsid w:val="0092255F"/>
    <w:rsid w:val="0093378F"/>
    <w:rsid w:val="00944E58"/>
    <w:rsid w:val="009545E6"/>
    <w:rsid w:val="00960C44"/>
    <w:rsid w:val="00967101"/>
    <w:rsid w:val="009915CD"/>
    <w:rsid w:val="009A37D3"/>
    <w:rsid w:val="009D4FA2"/>
    <w:rsid w:val="009E4FEE"/>
    <w:rsid w:val="00A3765C"/>
    <w:rsid w:val="00A47BDC"/>
    <w:rsid w:val="00A87992"/>
    <w:rsid w:val="00A94306"/>
    <w:rsid w:val="00A97AEC"/>
    <w:rsid w:val="00AB3FD4"/>
    <w:rsid w:val="00AB4333"/>
    <w:rsid w:val="00AD1422"/>
    <w:rsid w:val="00AD2564"/>
    <w:rsid w:val="00AF52DC"/>
    <w:rsid w:val="00B0483D"/>
    <w:rsid w:val="00B1764E"/>
    <w:rsid w:val="00B27A78"/>
    <w:rsid w:val="00B36B34"/>
    <w:rsid w:val="00B45177"/>
    <w:rsid w:val="00B46082"/>
    <w:rsid w:val="00B83BA3"/>
    <w:rsid w:val="00BC7E5D"/>
    <w:rsid w:val="00BD3CBA"/>
    <w:rsid w:val="00BD56D8"/>
    <w:rsid w:val="00BE17AC"/>
    <w:rsid w:val="00BE2EB2"/>
    <w:rsid w:val="00BF5F82"/>
    <w:rsid w:val="00C26F98"/>
    <w:rsid w:val="00C57FE8"/>
    <w:rsid w:val="00C8161C"/>
    <w:rsid w:val="00C8767B"/>
    <w:rsid w:val="00CB7671"/>
    <w:rsid w:val="00CC32A9"/>
    <w:rsid w:val="00CF6F46"/>
    <w:rsid w:val="00D84DC4"/>
    <w:rsid w:val="00D95165"/>
    <w:rsid w:val="00DC1D90"/>
    <w:rsid w:val="00DE2731"/>
    <w:rsid w:val="00DF242E"/>
    <w:rsid w:val="00E0010B"/>
    <w:rsid w:val="00E073D8"/>
    <w:rsid w:val="00E14BF9"/>
    <w:rsid w:val="00E16001"/>
    <w:rsid w:val="00E3731A"/>
    <w:rsid w:val="00E912DA"/>
    <w:rsid w:val="00E94995"/>
    <w:rsid w:val="00E964DF"/>
    <w:rsid w:val="00E96E4C"/>
    <w:rsid w:val="00EA727F"/>
    <w:rsid w:val="00EB2307"/>
    <w:rsid w:val="00ED2C44"/>
    <w:rsid w:val="00EE3E96"/>
    <w:rsid w:val="00F0249A"/>
    <w:rsid w:val="00F07693"/>
    <w:rsid w:val="00F2745E"/>
    <w:rsid w:val="00F468E9"/>
    <w:rsid w:val="00FD225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5CB16C"/>
  <w15:chartTrackingRefBased/>
  <w15:docId w15:val="{0CEB0C33-E6C6-4A4A-B00D-FDA563B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A9"/>
  </w:style>
  <w:style w:type="paragraph" w:styleId="Footer">
    <w:name w:val="footer"/>
    <w:basedOn w:val="Normal"/>
    <w:link w:val="FooterChar"/>
    <w:uiPriority w:val="99"/>
    <w:unhideWhenUsed/>
    <w:rsid w:val="00CC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A9"/>
  </w:style>
  <w:style w:type="paragraph" w:styleId="NormalWeb">
    <w:name w:val="Normal (Web)"/>
    <w:basedOn w:val="Normal"/>
    <w:uiPriority w:val="99"/>
    <w:unhideWhenUsed/>
    <w:rsid w:val="005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7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0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884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26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587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281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285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184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916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657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525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540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452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788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193E72"/>
            <w:right w:val="none" w:sz="0" w:space="0" w:color="auto"/>
          </w:divBdr>
        </w:div>
      </w:divsChild>
    </w:div>
    <w:div w:id="14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713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36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383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5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911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966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16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687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81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670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782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531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193E72"/>
            <w:right w:val="none" w:sz="0" w:space="0" w:color="auto"/>
          </w:divBdr>
        </w:div>
      </w:divsChild>
    </w:div>
    <w:div w:id="2106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920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878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833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92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10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7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174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012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354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180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51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745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894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A0908D216BD4F8849280997AA7BA3" ma:contentTypeVersion="8" ma:contentTypeDescription="Create a new document." ma:contentTypeScope="" ma:versionID="af9bee06989a829003dd06e26443b41d">
  <xsd:schema xmlns:xsd="http://www.w3.org/2001/XMLSchema" xmlns:xs="http://www.w3.org/2001/XMLSchema" xmlns:p="http://schemas.microsoft.com/office/2006/metadata/properties" xmlns:ns2="094a4371-59a6-46e7-8637-12b0dc182f6e" xmlns:ns3="471b68d8-8bf6-4de0-b563-d1ff1fe2bc41" targetNamespace="http://schemas.microsoft.com/office/2006/metadata/properties" ma:root="true" ma:fieldsID="c4f19e52beb80f4b9e868a267097e5a1" ns2:_="" ns3:_="">
    <xsd:import namespace="094a4371-59a6-46e7-8637-12b0dc182f6e"/>
    <xsd:import namespace="471b68d8-8bf6-4de0-b563-d1ff1fe2b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4371-59a6-46e7-8637-12b0dc182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b68d8-8bf6-4de0-b563-d1ff1fe2b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1b68d8-8bf6-4de0-b563-d1ff1fe2bc41">
      <UserInfo>
        <DisplayName>Lewis, Angela E</DisplayName>
        <AccountId>14</AccountId>
        <AccountType/>
      </UserInfo>
      <UserInfo>
        <DisplayName>Lotti, Valentina</DisplayName>
        <AccountId>13</AccountId>
        <AccountType/>
      </UserInfo>
      <UserInfo>
        <DisplayName>Ruane, Laura</DisplayName>
        <AccountId>17</AccountId>
        <AccountType/>
      </UserInfo>
      <UserInfo>
        <DisplayName>Wells, Jennifer A</DisplayName>
        <AccountId>18</AccountId>
        <AccountType/>
      </UserInfo>
      <UserInfo>
        <DisplayName>Umoh, Eno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55FC15-56AA-4866-98BD-569EC78B9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AA817-C829-4B42-B4B3-1E610E7F6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a4371-59a6-46e7-8637-12b0dc182f6e"/>
    <ds:schemaRef ds:uri="471b68d8-8bf6-4de0-b563-d1ff1fe2b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DCAFE-6D2A-403E-9EF9-F21198DE95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1b68d8-8bf6-4de0-b563-d1ff1fe2bc41"/>
    <ds:schemaRef ds:uri="http://schemas.microsoft.com/office/2006/documentManagement/types"/>
    <ds:schemaRef ds:uri="http://purl.org/dc/elements/1.1/"/>
    <ds:schemaRef ds:uri="http://schemas.microsoft.com/office/2006/metadata/properties"/>
    <ds:schemaRef ds:uri="094a4371-59a6-46e7-8637-12b0dc182f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Angela E</dc:creator>
  <cp:keywords/>
  <dc:description/>
  <cp:lastModifiedBy>Umoh, Eno</cp:lastModifiedBy>
  <cp:revision>3</cp:revision>
  <dcterms:created xsi:type="dcterms:W3CDTF">2021-09-16T15:17:00Z</dcterms:created>
  <dcterms:modified xsi:type="dcterms:W3CDTF">2021-09-16T15:19:00Z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0x0101003BDA0908D216BD4F8849280997AA7BA3</vt:lpwstr>
  </property>
</Properties>
</file>